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Pr="001A720C" w:rsidRDefault="001A720C" w:rsidP="001A720C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</w:t>
      </w:r>
      <w:r w:rsidRPr="001A7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A4B8" wp14:editId="1C9CE034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 САЯНСКОГО РАЙОНА</w:t>
      </w:r>
    </w:p>
    <w:p w:rsidR="000E6997" w:rsidRDefault="000E699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997" w:rsidRDefault="000E699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A720C" w:rsidRPr="00090C76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</w:p>
    <w:p w:rsidR="000A1F18" w:rsidRPr="00090C76" w:rsidRDefault="008318E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результатам 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финансово-экономической </w:t>
      </w: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эксперт</w:t>
      </w:r>
      <w:r w:rsidR="008346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изы</w:t>
      </w:r>
      <w:r w:rsidR="001A720C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22993" w:rsidRPr="00090C76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 Саянского районного Совета депутатов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внесении изменений и дополнений в решение Саянского районного Совета депутатов 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12.04.2019 № 44-241</w:t>
      </w:r>
      <w:r w:rsidR="0082299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2299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решений от 17.05.2019 № 45-248(вн), от 18.09.2019 № 49-271, от 14.11.2019 № 52-288, от 22.04.2020 № 59-31</w:t>
      </w:r>
      <w:r w:rsidR="00FE75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4(вн), от 29.10.2020 № 3-8(вн)</w:t>
      </w:r>
      <w:r w:rsidR="006918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28.09.2021 № 16-84 (вн), от 17.12.2021 № 19-122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1A720C" w:rsidRPr="000A1F18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1F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1A720C" w:rsidRDefault="001A720C" w:rsidP="00C10C7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sz w:val="24"/>
          <w:szCs w:val="24"/>
          <w:lang w:eastAsia="ru-RU"/>
        </w:rPr>
        <w:t xml:space="preserve">с. Агинское                                                                                                       </w:t>
      </w:r>
      <w:r w:rsidR="005D5A56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C1A3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102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C1A3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318E7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C1A3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95411" w:rsidRPr="000A1F18" w:rsidRDefault="00995411" w:rsidP="00C10C7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DB5" w:rsidRDefault="00AC1A34" w:rsidP="00AC1A3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A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 для проведения экспертизы: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7 статьи 1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контрольно-счетн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органе Саянского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1.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Start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плана</w:t>
      </w:r>
      <w:proofErr w:type="gramEnd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контрольно-счетного органа на 20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937E2" w:rsidRDefault="00AC1A34" w:rsidP="00AC1A3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A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 проверки:</w:t>
      </w:r>
      <w:r w:rsidR="00EE5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Саянского района </w:t>
      </w:r>
    </w:p>
    <w:p w:rsidR="00303CBA" w:rsidRDefault="00AC1A34" w:rsidP="00303CB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проверки: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72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решения 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внесении изменений в решение Саянского районного Совета депутатов от 12.04.2019 № 44-241 «О формировании расходов на оплату труда выборных должностных лиц местного самоуправления, осуществляющих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 полномочия на постоянной основе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муниципальных служащих Саянского района» (далее – </w:t>
      </w:r>
      <w:r w:rsidR="00F13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 решения).</w:t>
      </w:r>
      <w:r w:rsidR="00303CBA" w:rsidRPr="00303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85BA1" w:rsidRDefault="00303CBA" w:rsidP="00985BA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решения подготовлен Администрацией Саянского района, внесен в Саянский районный Совет депутатов 07.02.2022г.</w:t>
      </w:r>
      <w:bookmarkStart w:id="0" w:name="_GoBack"/>
      <w:bookmarkEnd w:id="0"/>
    </w:p>
    <w:p w:rsidR="00301297" w:rsidRDefault="00DA558B" w:rsidP="00961D7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98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Цель </w:t>
      </w:r>
      <w:r w:rsidR="000E69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эк</w:t>
      </w:r>
      <w:r w:rsidRPr="0098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спертизы:</w:t>
      </w:r>
      <w:r w:rsidR="00961D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020C7" w:rsidRPr="000A1F18">
        <w:rPr>
          <w:rFonts w:ascii="Arial" w:hAnsi="Arial" w:cs="Arial"/>
          <w:sz w:val="24"/>
          <w:szCs w:val="24"/>
        </w:rPr>
        <w:t xml:space="preserve">определение 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</w:t>
      </w:r>
      <w:r w:rsidR="00B020C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ожений, изложенных в </w:t>
      </w:r>
      <w:r w:rsidR="0030129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роекте </w:t>
      </w:r>
      <w:r w:rsidR="00B020C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933DD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043799" w:rsidRPr="000A1F18">
        <w:rPr>
          <w:rFonts w:ascii="Arial" w:hAnsi="Arial" w:cs="Arial"/>
          <w:sz w:val="24"/>
          <w:szCs w:val="24"/>
        </w:rPr>
        <w:t>аконодательству, устанавливающему и регулирующему систему оплаты труда и формировани</w:t>
      </w:r>
      <w:r w:rsidR="00301297" w:rsidRPr="000A1F18">
        <w:rPr>
          <w:rFonts w:ascii="Arial" w:hAnsi="Arial" w:cs="Arial"/>
          <w:sz w:val="24"/>
          <w:szCs w:val="24"/>
        </w:rPr>
        <w:t>е</w:t>
      </w:r>
      <w:r w:rsidR="00043799" w:rsidRPr="000A1F18">
        <w:rPr>
          <w:rFonts w:ascii="Arial" w:hAnsi="Arial" w:cs="Arial"/>
          <w:sz w:val="24"/>
          <w:szCs w:val="24"/>
        </w:rPr>
        <w:t xml:space="preserve"> </w:t>
      </w:r>
      <w:r w:rsidR="00F24E8F">
        <w:rPr>
          <w:rFonts w:ascii="Arial" w:hAnsi="Arial" w:cs="Arial"/>
          <w:sz w:val="24"/>
          <w:szCs w:val="24"/>
        </w:rPr>
        <w:t xml:space="preserve">годового </w:t>
      </w:r>
      <w:r w:rsidR="00043799" w:rsidRPr="000A1F18">
        <w:rPr>
          <w:rFonts w:ascii="Arial" w:hAnsi="Arial" w:cs="Arial"/>
          <w:sz w:val="24"/>
          <w:szCs w:val="24"/>
        </w:rPr>
        <w:t>фонда оплаты труда выборных лиц местного самоуправления</w:t>
      </w:r>
      <w:r w:rsidR="004B1023">
        <w:rPr>
          <w:rFonts w:ascii="Arial" w:hAnsi="Arial" w:cs="Arial"/>
          <w:sz w:val="24"/>
          <w:szCs w:val="24"/>
        </w:rPr>
        <w:t xml:space="preserve">, лиц, замещающих </w:t>
      </w:r>
      <w:r w:rsidR="007E32CB">
        <w:rPr>
          <w:rFonts w:ascii="Arial" w:hAnsi="Arial" w:cs="Arial"/>
          <w:sz w:val="24"/>
          <w:szCs w:val="24"/>
        </w:rPr>
        <w:t xml:space="preserve">иные </w:t>
      </w:r>
      <w:r w:rsidR="004B1023">
        <w:rPr>
          <w:rFonts w:ascii="Arial" w:hAnsi="Arial" w:cs="Arial"/>
          <w:sz w:val="24"/>
          <w:szCs w:val="24"/>
        </w:rPr>
        <w:t>муниципальные должности</w:t>
      </w:r>
      <w:r w:rsidR="00043799" w:rsidRPr="000A1F18">
        <w:rPr>
          <w:rFonts w:ascii="Arial" w:hAnsi="Arial" w:cs="Arial"/>
          <w:sz w:val="24"/>
          <w:szCs w:val="24"/>
        </w:rPr>
        <w:t xml:space="preserve"> и муниципальных служащих Саянского района.</w:t>
      </w:r>
    </w:p>
    <w:p w:rsidR="00751360" w:rsidRPr="000A1F18" w:rsidRDefault="00751360" w:rsidP="007513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Экспертиза проекта решения проведена на соответствие следующим нормативным правовым актам:</w:t>
      </w: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-</w:t>
      </w:r>
      <w:r w:rsidR="00B01E08">
        <w:rPr>
          <w:rFonts w:ascii="Arial" w:hAnsi="Arial" w:cs="Arial"/>
          <w:sz w:val="24"/>
          <w:szCs w:val="24"/>
        </w:rPr>
        <w:t xml:space="preserve">  </w:t>
      </w:r>
      <w:r w:rsidRPr="000A1F18">
        <w:rPr>
          <w:rFonts w:ascii="Arial" w:hAnsi="Arial" w:cs="Arial"/>
          <w:sz w:val="24"/>
          <w:szCs w:val="24"/>
        </w:rPr>
        <w:t>Федеральный закон от 02.03.2007 № 25-ФЗ «О муниципальной службе в Российской Федерации»;</w:t>
      </w:r>
    </w:p>
    <w:p w:rsidR="00751360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- Закон Красноярского края от 24.04.2008 № 5-1565 «Об особенностях правового регулирования муниципальной службы в Красноярском крае»;</w:t>
      </w:r>
    </w:p>
    <w:p w:rsidR="00751360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- Закон Красноярского края от 2</w:t>
      </w:r>
      <w:r>
        <w:rPr>
          <w:rFonts w:ascii="Arial" w:hAnsi="Arial" w:cs="Arial"/>
          <w:sz w:val="24"/>
          <w:szCs w:val="24"/>
        </w:rPr>
        <w:t>6</w:t>
      </w:r>
      <w:r w:rsidRPr="000A1F1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0A1F18">
        <w:rPr>
          <w:rFonts w:ascii="Arial" w:hAnsi="Arial" w:cs="Arial"/>
          <w:sz w:val="24"/>
          <w:szCs w:val="24"/>
        </w:rPr>
        <w:t xml:space="preserve">.2008 № </w:t>
      </w:r>
      <w:r>
        <w:rPr>
          <w:rFonts w:ascii="Arial" w:hAnsi="Arial" w:cs="Arial"/>
          <w:sz w:val="24"/>
          <w:szCs w:val="24"/>
        </w:rPr>
        <w:t>6</w:t>
      </w:r>
      <w:r w:rsidRPr="000A1F18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832</w:t>
      </w:r>
      <w:r w:rsidRPr="000A1F18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Pr="000A1F18">
        <w:rPr>
          <w:rFonts w:ascii="Arial" w:hAnsi="Arial" w:cs="Arial"/>
          <w:sz w:val="24"/>
          <w:szCs w:val="24"/>
        </w:rPr>
        <w:t>;</w:t>
      </w: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lastRenderedPageBreak/>
        <w:t>-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512-п);</w:t>
      </w: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- Устав муниципального образования Саянский район Красноярского края</w:t>
      </w:r>
      <w:r w:rsidR="00A2493C">
        <w:rPr>
          <w:rFonts w:ascii="Arial" w:hAnsi="Arial" w:cs="Arial"/>
          <w:sz w:val="24"/>
          <w:szCs w:val="24"/>
        </w:rPr>
        <w:t>.</w:t>
      </w:r>
    </w:p>
    <w:p w:rsidR="0090156F" w:rsidRPr="000A1F18" w:rsidRDefault="0090156F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64BC" w:rsidRDefault="00082581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 </w:t>
      </w:r>
      <w:r w:rsidR="005613A5" w:rsidRPr="000A1F18">
        <w:rPr>
          <w:rFonts w:ascii="Arial" w:hAnsi="Arial" w:cs="Arial"/>
          <w:sz w:val="24"/>
          <w:szCs w:val="24"/>
        </w:rPr>
        <w:t xml:space="preserve">При проведении экспертизы </w:t>
      </w:r>
      <w:r w:rsidR="00E73FF9" w:rsidRPr="000A1F18">
        <w:rPr>
          <w:rFonts w:ascii="Arial" w:hAnsi="Arial" w:cs="Arial"/>
          <w:sz w:val="24"/>
          <w:szCs w:val="24"/>
        </w:rPr>
        <w:t xml:space="preserve">проекта решения </w:t>
      </w:r>
      <w:r w:rsidR="005613A5" w:rsidRPr="004B1023">
        <w:rPr>
          <w:rFonts w:ascii="Arial" w:hAnsi="Arial" w:cs="Arial"/>
          <w:sz w:val="24"/>
          <w:szCs w:val="24"/>
        </w:rPr>
        <w:t>установлено</w:t>
      </w:r>
      <w:r w:rsidR="0090156F" w:rsidRPr="004B1023">
        <w:rPr>
          <w:rFonts w:ascii="Arial" w:hAnsi="Arial" w:cs="Arial"/>
          <w:sz w:val="24"/>
          <w:szCs w:val="24"/>
        </w:rPr>
        <w:t xml:space="preserve"> следующее</w:t>
      </w:r>
      <w:r w:rsidR="008364BC" w:rsidRPr="004B1023">
        <w:rPr>
          <w:rFonts w:ascii="Arial" w:hAnsi="Arial" w:cs="Arial"/>
          <w:sz w:val="24"/>
          <w:szCs w:val="24"/>
        </w:rPr>
        <w:t>:</w:t>
      </w:r>
    </w:p>
    <w:p w:rsidR="00B32FE0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634D" w:rsidRDefault="00264EAE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32FE0">
        <w:rPr>
          <w:rFonts w:ascii="Arial" w:hAnsi="Arial" w:cs="Arial"/>
          <w:sz w:val="24"/>
          <w:szCs w:val="24"/>
        </w:rPr>
        <w:t xml:space="preserve">Представленный проект решения подготовлен в связи с </w:t>
      </w:r>
      <w:r w:rsidR="0079728E">
        <w:rPr>
          <w:rFonts w:ascii="Arial" w:hAnsi="Arial" w:cs="Arial"/>
          <w:sz w:val="24"/>
          <w:szCs w:val="24"/>
        </w:rPr>
        <w:t>Постановлениями Правительства Красноярского края от 29.09.2021 № 668-п</w:t>
      </w:r>
      <w:r w:rsidR="00195E7F">
        <w:rPr>
          <w:rFonts w:ascii="Arial" w:hAnsi="Arial" w:cs="Arial"/>
          <w:sz w:val="24"/>
          <w:szCs w:val="24"/>
        </w:rPr>
        <w:t xml:space="preserve"> и</w:t>
      </w:r>
      <w:r w:rsidR="0079728E">
        <w:rPr>
          <w:rFonts w:ascii="Arial" w:hAnsi="Arial" w:cs="Arial"/>
          <w:sz w:val="24"/>
          <w:szCs w:val="24"/>
        </w:rPr>
        <w:t xml:space="preserve"> от 30.12.2021 № 1011-п о </w:t>
      </w:r>
      <w:r w:rsidR="002A6A07">
        <w:rPr>
          <w:rFonts w:ascii="Arial" w:hAnsi="Arial" w:cs="Arial"/>
          <w:sz w:val="24"/>
          <w:szCs w:val="24"/>
        </w:rPr>
        <w:t>внесени</w:t>
      </w:r>
      <w:r w:rsidR="0079728E">
        <w:rPr>
          <w:rFonts w:ascii="Arial" w:hAnsi="Arial" w:cs="Arial"/>
          <w:sz w:val="24"/>
          <w:szCs w:val="24"/>
        </w:rPr>
        <w:t>и</w:t>
      </w:r>
      <w:r w:rsidR="002A6A07">
        <w:rPr>
          <w:rFonts w:ascii="Arial" w:hAnsi="Arial" w:cs="Arial"/>
          <w:sz w:val="24"/>
          <w:szCs w:val="24"/>
        </w:rPr>
        <w:t xml:space="preserve"> изменений в Постановление № 512-п</w:t>
      </w:r>
      <w:r w:rsidR="00B23095">
        <w:rPr>
          <w:rFonts w:ascii="Arial" w:hAnsi="Arial" w:cs="Arial"/>
          <w:sz w:val="24"/>
          <w:szCs w:val="24"/>
        </w:rPr>
        <w:t xml:space="preserve">, предусматривающих </w:t>
      </w:r>
      <w:r w:rsidR="009937E2">
        <w:rPr>
          <w:rFonts w:ascii="Arial" w:hAnsi="Arial" w:cs="Arial"/>
          <w:sz w:val="24"/>
          <w:szCs w:val="24"/>
        </w:rPr>
        <w:t xml:space="preserve">с 01 января 2022 года </w:t>
      </w:r>
      <w:r w:rsidR="00B23095">
        <w:rPr>
          <w:rFonts w:ascii="Arial" w:hAnsi="Arial" w:cs="Arial"/>
          <w:sz w:val="24"/>
          <w:szCs w:val="24"/>
        </w:rPr>
        <w:t xml:space="preserve">увеличение на 10 процентов </w:t>
      </w:r>
      <w:r w:rsidR="00CC67A6">
        <w:rPr>
          <w:rFonts w:ascii="Arial" w:hAnsi="Arial" w:cs="Arial"/>
          <w:sz w:val="24"/>
          <w:szCs w:val="24"/>
        </w:rPr>
        <w:t xml:space="preserve">количества должностных окладов при расчете </w:t>
      </w:r>
      <w:r w:rsidR="0098604D">
        <w:rPr>
          <w:rFonts w:ascii="Arial" w:hAnsi="Arial" w:cs="Arial"/>
          <w:sz w:val="24"/>
          <w:szCs w:val="24"/>
        </w:rPr>
        <w:t xml:space="preserve">годового </w:t>
      </w:r>
      <w:r w:rsidR="00CC67A6">
        <w:rPr>
          <w:rFonts w:ascii="Arial" w:hAnsi="Arial" w:cs="Arial"/>
          <w:sz w:val="24"/>
          <w:szCs w:val="24"/>
        </w:rPr>
        <w:t>фонда оплаты труда</w:t>
      </w:r>
      <w:r w:rsidR="0098634D">
        <w:rPr>
          <w:rFonts w:ascii="Arial" w:hAnsi="Arial" w:cs="Arial"/>
          <w:sz w:val="24"/>
          <w:szCs w:val="24"/>
        </w:rPr>
        <w:t>.</w:t>
      </w:r>
    </w:p>
    <w:p w:rsidR="00554B28" w:rsidRDefault="0098634D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Предусмотренный увеличением объем денежных средств имеет целевое назначение и направляется на</w:t>
      </w:r>
      <w:r w:rsidR="00CC67A6">
        <w:rPr>
          <w:rFonts w:ascii="Arial" w:hAnsi="Arial" w:cs="Arial"/>
          <w:sz w:val="24"/>
          <w:szCs w:val="24"/>
        </w:rPr>
        <w:t xml:space="preserve"> выплат</w:t>
      </w:r>
      <w:r>
        <w:rPr>
          <w:rFonts w:ascii="Arial" w:hAnsi="Arial" w:cs="Arial"/>
          <w:sz w:val="24"/>
          <w:szCs w:val="24"/>
        </w:rPr>
        <w:t>у</w:t>
      </w:r>
      <w:r w:rsidR="00CC67A6">
        <w:rPr>
          <w:rFonts w:ascii="Arial" w:hAnsi="Arial" w:cs="Arial"/>
          <w:sz w:val="24"/>
          <w:szCs w:val="24"/>
        </w:rPr>
        <w:t xml:space="preserve"> премий муниципальным служащим, а также выборным должностным лицам и лицам, замещающим иные муниципальные должности</w:t>
      </w:r>
      <w:r>
        <w:rPr>
          <w:rFonts w:ascii="Arial" w:hAnsi="Arial" w:cs="Arial"/>
          <w:sz w:val="24"/>
          <w:szCs w:val="24"/>
        </w:rPr>
        <w:t xml:space="preserve">, за исключением </w:t>
      </w:r>
      <w:r w:rsidR="00F24E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</w:t>
      </w:r>
      <w:r w:rsidR="00F24E8F">
        <w:rPr>
          <w:rFonts w:ascii="Arial" w:hAnsi="Arial" w:cs="Arial"/>
          <w:sz w:val="24"/>
          <w:szCs w:val="24"/>
        </w:rPr>
        <w:t>ы района</w:t>
      </w:r>
      <w:r>
        <w:rPr>
          <w:rFonts w:ascii="Arial" w:hAnsi="Arial" w:cs="Arial"/>
          <w:sz w:val="24"/>
          <w:szCs w:val="24"/>
        </w:rPr>
        <w:t>.</w:t>
      </w:r>
      <w:r w:rsidR="00195E7F">
        <w:rPr>
          <w:rFonts w:ascii="Arial" w:hAnsi="Arial" w:cs="Arial"/>
          <w:sz w:val="24"/>
          <w:szCs w:val="24"/>
        </w:rPr>
        <w:t xml:space="preserve"> </w:t>
      </w:r>
    </w:p>
    <w:p w:rsidR="001E65F6" w:rsidRDefault="00406D57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п</w:t>
      </w:r>
      <w:r w:rsidR="00AB5165">
        <w:rPr>
          <w:rFonts w:ascii="Arial" w:hAnsi="Arial" w:cs="Arial"/>
          <w:sz w:val="24"/>
          <w:szCs w:val="24"/>
        </w:rPr>
        <w:t>роект</w:t>
      </w:r>
      <w:r>
        <w:rPr>
          <w:rFonts w:ascii="Arial" w:hAnsi="Arial" w:cs="Arial"/>
          <w:sz w:val="24"/>
          <w:szCs w:val="24"/>
        </w:rPr>
        <w:t>е</w:t>
      </w:r>
      <w:r w:rsidR="00AB5165">
        <w:rPr>
          <w:rFonts w:ascii="Arial" w:hAnsi="Arial" w:cs="Arial"/>
          <w:sz w:val="24"/>
          <w:szCs w:val="24"/>
        </w:rPr>
        <w:t xml:space="preserve"> решения в нарушение</w:t>
      </w:r>
      <w:r>
        <w:rPr>
          <w:rFonts w:ascii="Arial" w:hAnsi="Arial" w:cs="Arial"/>
          <w:sz w:val="24"/>
          <w:szCs w:val="24"/>
        </w:rPr>
        <w:t xml:space="preserve"> положений части 1 Приложения № 2 «Предельные размеры оплаты труда выборных должностных лиц и лиц, замещающих иные муниципальные должности» Постановления № 512-п не предусмотрено право</w:t>
      </w:r>
      <w:r w:rsidR="001E65F6">
        <w:rPr>
          <w:rFonts w:ascii="Arial" w:hAnsi="Arial" w:cs="Arial"/>
          <w:sz w:val="24"/>
          <w:szCs w:val="24"/>
        </w:rPr>
        <w:t xml:space="preserve"> выплаты премии </w:t>
      </w:r>
      <w:r w:rsidR="001E65F6">
        <w:rPr>
          <w:rFonts w:ascii="Arial" w:hAnsi="Arial" w:cs="Arial"/>
          <w:sz w:val="24"/>
          <w:szCs w:val="24"/>
        </w:rPr>
        <w:t>выборны</w:t>
      </w:r>
      <w:r w:rsidR="001E65F6">
        <w:rPr>
          <w:rFonts w:ascii="Arial" w:hAnsi="Arial" w:cs="Arial"/>
          <w:sz w:val="24"/>
          <w:szCs w:val="24"/>
        </w:rPr>
        <w:t>м</w:t>
      </w:r>
      <w:r w:rsidR="001E65F6">
        <w:rPr>
          <w:rFonts w:ascii="Arial" w:hAnsi="Arial" w:cs="Arial"/>
          <w:sz w:val="24"/>
          <w:szCs w:val="24"/>
        </w:rPr>
        <w:t xml:space="preserve"> должностны</w:t>
      </w:r>
      <w:r w:rsidR="001E65F6">
        <w:rPr>
          <w:rFonts w:ascii="Arial" w:hAnsi="Arial" w:cs="Arial"/>
          <w:sz w:val="24"/>
          <w:szCs w:val="24"/>
        </w:rPr>
        <w:t>м</w:t>
      </w:r>
      <w:r w:rsidR="001E65F6">
        <w:rPr>
          <w:rFonts w:ascii="Arial" w:hAnsi="Arial" w:cs="Arial"/>
          <w:sz w:val="24"/>
          <w:szCs w:val="24"/>
        </w:rPr>
        <w:t xml:space="preserve"> лиц</w:t>
      </w:r>
      <w:r w:rsidR="001E65F6">
        <w:rPr>
          <w:rFonts w:ascii="Arial" w:hAnsi="Arial" w:cs="Arial"/>
          <w:sz w:val="24"/>
          <w:szCs w:val="24"/>
        </w:rPr>
        <w:t>ам</w:t>
      </w:r>
      <w:r w:rsidR="001E65F6">
        <w:rPr>
          <w:rFonts w:ascii="Arial" w:hAnsi="Arial" w:cs="Arial"/>
          <w:sz w:val="24"/>
          <w:szCs w:val="24"/>
        </w:rPr>
        <w:t xml:space="preserve"> местного самоуправления, осуществляющих свои </w:t>
      </w:r>
      <w:r w:rsidR="001E65F6">
        <w:rPr>
          <w:rFonts w:ascii="Arial" w:hAnsi="Arial" w:cs="Arial"/>
          <w:sz w:val="24"/>
          <w:szCs w:val="24"/>
        </w:rPr>
        <w:t>полномочия на постоянной основе и</w:t>
      </w:r>
      <w:r w:rsidR="001E65F6">
        <w:rPr>
          <w:rFonts w:ascii="Arial" w:hAnsi="Arial" w:cs="Arial"/>
          <w:sz w:val="24"/>
          <w:szCs w:val="24"/>
        </w:rPr>
        <w:t xml:space="preserve"> лиц</w:t>
      </w:r>
      <w:r w:rsidR="001E65F6">
        <w:rPr>
          <w:rFonts w:ascii="Arial" w:hAnsi="Arial" w:cs="Arial"/>
          <w:sz w:val="24"/>
          <w:szCs w:val="24"/>
        </w:rPr>
        <w:t xml:space="preserve">ам, </w:t>
      </w:r>
      <w:r w:rsidR="001E65F6">
        <w:rPr>
          <w:rFonts w:ascii="Arial" w:hAnsi="Arial" w:cs="Arial"/>
          <w:sz w:val="24"/>
          <w:szCs w:val="24"/>
        </w:rPr>
        <w:t>замещающи</w:t>
      </w:r>
      <w:r w:rsidR="001E65F6">
        <w:rPr>
          <w:rFonts w:ascii="Arial" w:hAnsi="Arial" w:cs="Arial"/>
          <w:sz w:val="24"/>
          <w:szCs w:val="24"/>
        </w:rPr>
        <w:t>м</w:t>
      </w:r>
      <w:r w:rsidR="001E65F6">
        <w:rPr>
          <w:rFonts w:ascii="Arial" w:hAnsi="Arial" w:cs="Arial"/>
          <w:sz w:val="24"/>
          <w:szCs w:val="24"/>
        </w:rPr>
        <w:t xml:space="preserve"> иные муниципальные должности</w:t>
      </w:r>
      <w:r w:rsidR="001E65F6">
        <w:rPr>
          <w:rFonts w:ascii="Arial" w:hAnsi="Arial" w:cs="Arial"/>
          <w:sz w:val="24"/>
          <w:szCs w:val="24"/>
        </w:rPr>
        <w:t>.</w:t>
      </w:r>
    </w:p>
    <w:p w:rsidR="00BB1673" w:rsidRPr="000A1F18" w:rsidRDefault="00BC3F84" w:rsidP="005D5A56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При положительном рассмотрении </w:t>
      </w:r>
      <w:r w:rsidR="00264EAE">
        <w:rPr>
          <w:rFonts w:ascii="Arial" w:hAnsi="Arial" w:cs="Arial"/>
          <w:sz w:val="24"/>
          <w:szCs w:val="24"/>
        </w:rPr>
        <w:t xml:space="preserve">вопроса о включении в Положение об оплате труда </w:t>
      </w:r>
      <w:r w:rsidR="00D93139">
        <w:rPr>
          <w:rFonts w:ascii="Arial" w:hAnsi="Arial" w:cs="Arial"/>
          <w:sz w:val="24"/>
          <w:szCs w:val="24"/>
        </w:rPr>
        <w:t xml:space="preserve">нормы, предусматривающей </w:t>
      </w:r>
      <w:r w:rsidR="00264EAE">
        <w:rPr>
          <w:rFonts w:ascii="Arial" w:hAnsi="Arial" w:cs="Arial"/>
          <w:sz w:val="24"/>
          <w:szCs w:val="24"/>
        </w:rPr>
        <w:t>выплат</w:t>
      </w:r>
      <w:r w:rsidR="00D93139">
        <w:rPr>
          <w:rFonts w:ascii="Arial" w:hAnsi="Arial" w:cs="Arial"/>
          <w:sz w:val="24"/>
          <w:szCs w:val="24"/>
        </w:rPr>
        <w:t>у</w:t>
      </w:r>
      <w:r w:rsidR="00264EAE">
        <w:rPr>
          <w:rFonts w:ascii="Arial" w:hAnsi="Arial" w:cs="Arial"/>
          <w:sz w:val="24"/>
          <w:szCs w:val="24"/>
        </w:rPr>
        <w:t xml:space="preserve"> премий</w:t>
      </w:r>
      <w:r w:rsidR="00264EAE" w:rsidRPr="00264EAE">
        <w:rPr>
          <w:rFonts w:ascii="Arial" w:hAnsi="Arial" w:cs="Arial"/>
          <w:sz w:val="24"/>
          <w:szCs w:val="24"/>
        </w:rPr>
        <w:t xml:space="preserve"> </w:t>
      </w:r>
      <w:r w:rsidR="00264EAE">
        <w:rPr>
          <w:rFonts w:ascii="Arial" w:hAnsi="Arial" w:cs="Arial"/>
          <w:sz w:val="24"/>
          <w:szCs w:val="24"/>
        </w:rPr>
        <w:t>выборным должностным лицам местного самоуправления, осуществляющих свои полномочия на постоянной основе и лицам, замещающим иные муниципальные должности</w:t>
      </w:r>
      <w:r w:rsidR="00264EAE">
        <w:rPr>
          <w:rFonts w:ascii="Arial" w:hAnsi="Arial" w:cs="Arial"/>
          <w:sz w:val="24"/>
          <w:szCs w:val="24"/>
        </w:rPr>
        <w:t xml:space="preserve">, КСО рекомендует </w:t>
      </w:r>
      <w:r w:rsidR="001C3641">
        <w:rPr>
          <w:rFonts w:ascii="Arial" w:hAnsi="Arial" w:cs="Arial"/>
          <w:sz w:val="24"/>
          <w:szCs w:val="24"/>
        </w:rPr>
        <w:t xml:space="preserve">рассмотреть и </w:t>
      </w:r>
      <w:r w:rsidR="00264EAE">
        <w:rPr>
          <w:rFonts w:ascii="Arial" w:hAnsi="Arial" w:cs="Arial"/>
          <w:sz w:val="24"/>
          <w:szCs w:val="24"/>
        </w:rPr>
        <w:t>утвердить механизм выплаты премий</w:t>
      </w:r>
      <w:r w:rsidR="001C3641">
        <w:rPr>
          <w:rFonts w:ascii="Arial" w:hAnsi="Arial" w:cs="Arial"/>
          <w:sz w:val="24"/>
          <w:szCs w:val="24"/>
        </w:rPr>
        <w:t xml:space="preserve"> без дополнительной </w:t>
      </w:r>
      <w:r w:rsidR="00264EAE">
        <w:rPr>
          <w:rFonts w:ascii="Arial" w:hAnsi="Arial" w:cs="Arial"/>
          <w:sz w:val="24"/>
          <w:szCs w:val="24"/>
        </w:rPr>
        <w:t>нагрузк</w:t>
      </w:r>
      <w:r w:rsidR="001C3641">
        <w:rPr>
          <w:rFonts w:ascii="Arial" w:hAnsi="Arial" w:cs="Arial"/>
          <w:sz w:val="24"/>
          <w:szCs w:val="24"/>
        </w:rPr>
        <w:t>и</w:t>
      </w:r>
      <w:r w:rsidR="00264EAE">
        <w:rPr>
          <w:rFonts w:ascii="Arial" w:hAnsi="Arial" w:cs="Arial"/>
          <w:sz w:val="24"/>
          <w:szCs w:val="24"/>
        </w:rPr>
        <w:t xml:space="preserve"> на бюджет района</w:t>
      </w:r>
      <w:r w:rsidR="00264EAE">
        <w:rPr>
          <w:rFonts w:ascii="Arial" w:hAnsi="Arial" w:cs="Arial"/>
          <w:sz w:val="24"/>
          <w:szCs w:val="24"/>
        </w:rPr>
        <w:t>.</w:t>
      </w:r>
      <w:r w:rsidR="00264E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4EAE" w:rsidRDefault="00B32FE0" w:rsidP="000B1EA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1EAE">
        <w:rPr>
          <w:rFonts w:ascii="Arial" w:hAnsi="Arial" w:cs="Arial"/>
          <w:sz w:val="24"/>
          <w:szCs w:val="24"/>
        </w:rPr>
        <w:t xml:space="preserve">. </w:t>
      </w:r>
      <w:r w:rsidR="00EB6FC8">
        <w:rPr>
          <w:rFonts w:ascii="Arial" w:hAnsi="Arial" w:cs="Arial"/>
          <w:sz w:val="24"/>
          <w:szCs w:val="24"/>
        </w:rPr>
        <w:t>В проекте решения установлены</w:t>
      </w:r>
      <w:r w:rsidR="00341BF4">
        <w:rPr>
          <w:rFonts w:ascii="Arial" w:hAnsi="Arial" w:cs="Arial"/>
          <w:sz w:val="24"/>
          <w:szCs w:val="24"/>
        </w:rPr>
        <w:t xml:space="preserve"> </w:t>
      </w:r>
      <w:r w:rsidR="00264EAE">
        <w:rPr>
          <w:rFonts w:ascii="Arial" w:hAnsi="Arial" w:cs="Arial"/>
          <w:sz w:val="24"/>
          <w:szCs w:val="24"/>
        </w:rPr>
        <w:t>пробел</w:t>
      </w:r>
      <w:r w:rsidR="00EB6FC8">
        <w:rPr>
          <w:rFonts w:ascii="Arial" w:hAnsi="Arial" w:cs="Arial"/>
          <w:sz w:val="24"/>
          <w:szCs w:val="24"/>
        </w:rPr>
        <w:t>ы</w:t>
      </w:r>
      <w:r w:rsidR="00264EAE">
        <w:rPr>
          <w:rFonts w:ascii="Arial" w:hAnsi="Arial" w:cs="Arial"/>
          <w:sz w:val="24"/>
          <w:szCs w:val="24"/>
        </w:rPr>
        <w:t xml:space="preserve"> нормативно-правового регулирования</w:t>
      </w:r>
      <w:r w:rsidR="00EB6FC8">
        <w:rPr>
          <w:rFonts w:ascii="Arial" w:hAnsi="Arial" w:cs="Arial"/>
          <w:sz w:val="24"/>
          <w:szCs w:val="24"/>
        </w:rPr>
        <w:t>, в связи с чем</w:t>
      </w:r>
      <w:r w:rsidR="00341BF4">
        <w:rPr>
          <w:rFonts w:ascii="Arial" w:hAnsi="Arial" w:cs="Arial"/>
          <w:sz w:val="24"/>
          <w:szCs w:val="24"/>
        </w:rPr>
        <w:t xml:space="preserve"> КСО предлагает:</w:t>
      </w:r>
    </w:p>
    <w:p w:rsidR="00341BF4" w:rsidRDefault="00EB6FC8" w:rsidP="000B1EA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 w:rsidR="00341BF4">
        <w:rPr>
          <w:rFonts w:ascii="Arial" w:hAnsi="Arial" w:cs="Arial"/>
          <w:sz w:val="24"/>
          <w:szCs w:val="24"/>
        </w:rPr>
        <w:t>) в наименовании проекта решения</w:t>
      </w:r>
      <w:r>
        <w:rPr>
          <w:rFonts w:ascii="Arial" w:hAnsi="Arial" w:cs="Arial"/>
          <w:sz w:val="24"/>
          <w:szCs w:val="24"/>
        </w:rPr>
        <w:t>;</w:t>
      </w:r>
      <w:r w:rsidR="00341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абзаце первом и в пункте первом проекта решения; в заголовке Приложения № 1 к проекту решения после слов «выборных должностных лиц местного самоуправления, осуществляющих свои полномочия на постоянной основе,» дополнить словами следующего содержания «лиц, замещающих иные муниципальные должности» ;</w:t>
      </w:r>
    </w:p>
    <w:p w:rsidR="000B1EAE" w:rsidRDefault="00EB6FC8" w:rsidP="000B1EA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) в пункте втором проекта решения и в пункте первом Приложения № 1 к проекту решения после слов «выборных должностных лиц Саянского района, осуществляющих свои полномочия на постоянной основе,» дополнить словами </w:t>
      </w:r>
      <w:r w:rsidR="00F13CAC">
        <w:rPr>
          <w:rFonts w:ascii="Arial" w:hAnsi="Arial" w:cs="Arial"/>
          <w:sz w:val="24"/>
          <w:szCs w:val="24"/>
        </w:rPr>
        <w:t>«лиц, замещающих иные муниципальные должности»</w:t>
      </w:r>
      <w:r w:rsidR="00F13CAC">
        <w:rPr>
          <w:rFonts w:ascii="Arial" w:hAnsi="Arial" w:cs="Arial"/>
          <w:sz w:val="24"/>
          <w:szCs w:val="24"/>
        </w:rPr>
        <w:t xml:space="preserve">. </w:t>
      </w:r>
    </w:p>
    <w:p w:rsidR="008013B3" w:rsidRPr="000A1F18" w:rsidRDefault="008013B3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3799" w:rsidRDefault="00C8671D" w:rsidP="004B2E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B2E86">
        <w:rPr>
          <w:rFonts w:ascii="Arial" w:hAnsi="Arial" w:cs="Arial"/>
          <w:sz w:val="24"/>
          <w:szCs w:val="24"/>
        </w:rPr>
        <w:t>Выводы и п</w:t>
      </w:r>
      <w:r w:rsidR="00CA56D2">
        <w:rPr>
          <w:rFonts w:ascii="Arial" w:hAnsi="Arial" w:cs="Arial"/>
          <w:sz w:val="24"/>
          <w:szCs w:val="24"/>
        </w:rPr>
        <w:t>редложения</w:t>
      </w:r>
      <w:r w:rsidR="000B2604" w:rsidRPr="000A1F18">
        <w:rPr>
          <w:rFonts w:ascii="Arial" w:hAnsi="Arial" w:cs="Arial"/>
          <w:sz w:val="24"/>
          <w:szCs w:val="24"/>
        </w:rPr>
        <w:t>:</w:t>
      </w:r>
    </w:p>
    <w:p w:rsidR="004B2E86" w:rsidRDefault="004B2E86" w:rsidP="004B2E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B2E86" w:rsidRPr="000A1F18" w:rsidRDefault="004B2E86" w:rsidP="004B2E8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1. </w:t>
      </w:r>
      <w:r w:rsidR="007E32CB">
        <w:rPr>
          <w:rFonts w:ascii="Arial" w:hAnsi="Arial" w:cs="Arial"/>
          <w:sz w:val="24"/>
          <w:szCs w:val="24"/>
        </w:rPr>
        <w:t xml:space="preserve">Предлагаемые проектом решения изменения </w:t>
      </w:r>
      <w:r w:rsidR="009937E2">
        <w:rPr>
          <w:rFonts w:ascii="Arial" w:hAnsi="Arial" w:cs="Arial"/>
          <w:sz w:val="24"/>
          <w:szCs w:val="24"/>
        </w:rPr>
        <w:t xml:space="preserve">с 01 января 2022 года </w:t>
      </w:r>
      <w:r w:rsidR="007E32CB">
        <w:rPr>
          <w:rFonts w:ascii="Arial" w:hAnsi="Arial" w:cs="Arial"/>
          <w:sz w:val="24"/>
          <w:szCs w:val="24"/>
        </w:rPr>
        <w:t>в порядок формирования фонда оплаты труда</w:t>
      </w:r>
      <w:r w:rsidRPr="000A1F18">
        <w:rPr>
          <w:rFonts w:ascii="Arial" w:hAnsi="Arial" w:cs="Arial"/>
          <w:sz w:val="24"/>
          <w:szCs w:val="24"/>
        </w:rPr>
        <w:t xml:space="preserve"> </w:t>
      </w:r>
      <w:r w:rsidR="007E3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выборных </w:t>
      </w:r>
      <w:r w:rsidR="007E3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местного самоуправления, осуществляющих свои полномочия на постоянной основе,</w:t>
      </w:r>
      <w:r w:rsidR="007E3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 замещающих иные муниципальные должности</w:t>
      </w:r>
      <w:r w:rsidR="007E3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служащих </w:t>
      </w:r>
      <w:r w:rsidR="007E3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Саянского района</w:t>
      </w:r>
      <w:r w:rsidR="007E32CB" w:rsidRPr="000A1F18">
        <w:rPr>
          <w:rFonts w:ascii="Arial" w:hAnsi="Arial" w:cs="Arial"/>
          <w:sz w:val="24"/>
          <w:szCs w:val="24"/>
        </w:rPr>
        <w:t xml:space="preserve"> </w:t>
      </w:r>
      <w:r w:rsidR="007F6A0C">
        <w:rPr>
          <w:rFonts w:ascii="Arial" w:hAnsi="Arial" w:cs="Arial"/>
          <w:sz w:val="24"/>
          <w:szCs w:val="24"/>
        </w:rPr>
        <w:t xml:space="preserve">и в условия премирования муниципальных служащих Саянского района </w:t>
      </w:r>
      <w:r w:rsidRPr="000A1F18">
        <w:rPr>
          <w:rFonts w:ascii="Arial" w:hAnsi="Arial" w:cs="Arial"/>
          <w:sz w:val="24"/>
          <w:szCs w:val="24"/>
        </w:rPr>
        <w:t xml:space="preserve">соответствуют действующему законодательству. </w:t>
      </w:r>
    </w:p>
    <w:p w:rsidR="004B2E86" w:rsidRPr="007F6A0C" w:rsidRDefault="007F6A0C" w:rsidP="004B2E8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Увеличение объема денежных средств </w:t>
      </w:r>
      <w:r w:rsidR="00B01E08">
        <w:rPr>
          <w:rFonts w:ascii="Arial" w:hAnsi="Arial" w:cs="Arial"/>
          <w:sz w:val="24"/>
          <w:szCs w:val="24"/>
        </w:rPr>
        <w:t>при формировании</w:t>
      </w:r>
      <w:r>
        <w:rPr>
          <w:rFonts w:ascii="Arial" w:hAnsi="Arial" w:cs="Arial"/>
          <w:sz w:val="24"/>
          <w:szCs w:val="24"/>
        </w:rPr>
        <w:t xml:space="preserve"> годового фонда оплаты труда в связи с увеличением на 10</w:t>
      </w:r>
      <w:r w:rsidR="00B01E08">
        <w:rPr>
          <w:rFonts w:ascii="Arial" w:hAnsi="Arial" w:cs="Arial"/>
          <w:sz w:val="24"/>
          <w:szCs w:val="24"/>
        </w:rPr>
        <w:t xml:space="preserve"> процентов</w:t>
      </w:r>
      <w:r>
        <w:rPr>
          <w:rFonts w:ascii="Arial" w:hAnsi="Arial" w:cs="Arial"/>
          <w:sz w:val="24"/>
          <w:szCs w:val="24"/>
        </w:rPr>
        <w:t xml:space="preserve"> количества должностных окладов </w:t>
      </w:r>
      <w:r w:rsidR="004B2E86" w:rsidRPr="007F6A0C">
        <w:rPr>
          <w:rFonts w:ascii="Arial" w:hAnsi="Arial" w:cs="Arial"/>
          <w:sz w:val="24"/>
          <w:szCs w:val="24"/>
        </w:rPr>
        <w:t>не п</w:t>
      </w:r>
      <w:r w:rsidRPr="007F6A0C">
        <w:rPr>
          <w:rFonts w:ascii="Arial" w:hAnsi="Arial" w:cs="Arial"/>
          <w:sz w:val="24"/>
          <w:szCs w:val="24"/>
        </w:rPr>
        <w:t>редполагает</w:t>
      </w:r>
      <w:r w:rsidR="004B2E86" w:rsidRPr="007F6A0C">
        <w:rPr>
          <w:rFonts w:ascii="Arial" w:hAnsi="Arial" w:cs="Arial"/>
          <w:sz w:val="24"/>
          <w:szCs w:val="24"/>
        </w:rPr>
        <w:t xml:space="preserve"> дополнительной нагрузки на бюджет</w:t>
      </w:r>
      <w:r w:rsidR="00B01E08">
        <w:rPr>
          <w:rFonts w:ascii="Arial" w:hAnsi="Arial" w:cs="Arial"/>
          <w:sz w:val="24"/>
          <w:szCs w:val="24"/>
        </w:rPr>
        <w:t xml:space="preserve"> района</w:t>
      </w:r>
      <w:r w:rsidR="004B2E86" w:rsidRPr="007F6A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2E86" w:rsidRPr="000A1F18" w:rsidRDefault="007F6A0C" w:rsidP="004B2E8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2E86" w:rsidRPr="000A1F18">
        <w:rPr>
          <w:rFonts w:ascii="Arial" w:hAnsi="Arial" w:cs="Arial"/>
          <w:sz w:val="24"/>
          <w:szCs w:val="24"/>
        </w:rPr>
        <w:t xml:space="preserve">. Предлагаю учесть замечания </w:t>
      </w:r>
      <w:r>
        <w:rPr>
          <w:rFonts w:ascii="Arial" w:hAnsi="Arial" w:cs="Arial"/>
          <w:sz w:val="24"/>
          <w:szCs w:val="24"/>
        </w:rPr>
        <w:t>Контрольно-счетного органа</w:t>
      </w:r>
      <w:r w:rsidR="004B2E86" w:rsidRPr="000A1F18">
        <w:rPr>
          <w:rFonts w:ascii="Arial" w:hAnsi="Arial" w:cs="Arial"/>
          <w:sz w:val="24"/>
          <w:szCs w:val="24"/>
        </w:rPr>
        <w:t xml:space="preserve"> по тексту </w:t>
      </w:r>
      <w:r>
        <w:rPr>
          <w:rFonts w:ascii="Arial" w:hAnsi="Arial" w:cs="Arial"/>
          <w:sz w:val="24"/>
          <w:szCs w:val="24"/>
        </w:rPr>
        <w:t>настоящего заключения</w:t>
      </w:r>
      <w:r w:rsidR="004B2E86" w:rsidRPr="000A1F18">
        <w:rPr>
          <w:rFonts w:ascii="Arial" w:hAnsi="Arial" w:cs="Arial"/>
          <w:sz w:val="24"/>
          <w:szCs w:val="24"/>
        </w:rPr>
        <w:t>.</w:t>
      </w:r>
      <w:r w:rsidR="004B2E86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C1BC6" w:rsidRPr="00090C7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1F18" w:rsidRDefault="000A1F18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DFA" w:rsidRPr="000A1F18" w:rsidRDefault="000C61FC" w:rsidP="00A31B3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Председатель КСО                                                               </w:t>
      </w:r>
      <w:r w:rsidR="00BA3430">
        <w:rPr>
          <w:rFonts w:ascii="Arial" w:hAnsi="Arial" w:cs="Arial"/>
          <w:sz w:val="24"/>
          <w:szCs w:val="24"/>
        </w:rPr>
        <w:t xml:space="preserve">          </w:t>
      </w:r>
      <w:r w:rsidRPr="000A1F18">
        <w:rPr>
          <w:rFonts w:ascii="Arial" w:hAnsi="Arial" w:cs="Arial"/>
          <w:sz w:val="24"/>
          <w:szCs w:val="24"/>
        </w:rPr>
        <w:t xml:space="preserve">      О. Н. Волосович</w:t>
      </w:r>
    </w:p>
    <w:sectPr w:rsidR="00E71DFA" w:rsidRPr="000A1F18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1"/>
    <w:rsid w:val="00024012"/>
    <w:rsid w:val="00037AC0"/>
    <w:rsid w:val="00043799"/>
    <w:rsid w:val="00052B2F"/>
    <w:rsid w:val="00056219"/>
    <w:rsid w:val="000801FA"/>
    <w:rsid w:val="00082581"/>
    <w:rsid w:val="00090C76"/>
    <w:rsid w:val="000A0E15"/>
    <w:rsid w:val="000A1F18"/>
    <w:rsid w:val="000A2988"/>
    <w:rsid w:val="000B1EAE"/>
    <w:rsid w:val="000B2604"/>
    <w:rsid w:val="000C61FC"/>
    <w:rsid w:val="000E655A"/>
    <w:rsid w:val="000E6997"/>
    <w:rsid w:val="00105EDF"/>
    <w:rsid w:val="00116CFE"/>
    <w:rsid w:val="00123135"/>
    <w:rsid w:val="00123BC4"/>
    <w:rsid w:val="001408B2"/>
    <w:rsid w:val="00195E7F"/>
    <w:rsid w:val="001A720C"/>
    <w:rsid w:val="001C3641"/>
    <w:rsid w:val="001E65F6"/>
    <w:rsid w:val="001F1A1C"/>
    <w:rsid w:val="001F39EC"/>
    <w:rsid w:val="00211C61"/>
    <w:rsid w:val="00217205"/>
    <w:rsid w:val="00232B68"/>
    <w:rsid w:val="00234010"/>
    <w:rsid w:val="002508F7"/>
    <w:rsid w:val="00264EAE"/>
    <w:rsid w:val="00297DE3"/>
    <w:rsid w:val="002A1470"/>
    <w:rsid w:val="002A6A07"/>
    <w:rsid w:val="00301297"/>
    <w:rsid w:val="00303CBA"/>
    <w:rsid w:val="00307051"/>
    <w:rsid w:val="00341BF4"/>
    <w:rsid w:val="003858E4"/>
    <w:rsid w:val="003C1BC6"/>
    <w:rsid w:val="0040109A"/>
    <w:rsid w:val="00406D57"/>
    <w:rsid w:val="00406E42"/>
    <w:rsid w:val="00443628"/>
    <w:rsid w:val="004636DE"/>
    <w:rsid w:val="004B1023"/>
    <w:rsid w:val="004B2E86"/>
    <w:rsid w:val="004E0822"/>
    <w:rsid w:val="004E53D2"/>
    <w:rsid w:val="00554B28"/>
    <w:rsid w:val="005613A5"/>
    <w:rsid w:val="00585661"/>
    <w:rsid w:val="005C586A"/>
    <w:rsid w:val="005D5A56"/>
    <w:rsid w:val="006752EB"/>
    <w:rsid w:val="006761AE"/>
    <w:rsid w:val="00687900"/>
    <w:rsid w:val="00691877"/>
    <w:rsid w:val="006B1E0D"/>
    <w:rsid w:val="007249C1"/>
    <w:rsid w:val="00751360"/>
    <w:rsid w:val="00770F36"/>
    <w:rsid w:val="0079728E"/>
    <w:rsid w:val="007D65C4"/>
    <w:rsid w:val="007E2FE2"/>
    <w:rsid w:val="007E32CB"/>
    <w:rsid w:val="007F6A0C"/>
    <w:rsid w:val="008013B3"/>
    <w:rsid w:val="00805182"/>
    <w:rsid w:val="008159AA"/>
    <w:rsid w:val="00822993"/>
    <w:rsid w:val="008318E7"/>
    <w:rsid w:val="0083464A"/>
    <w:rsid w:val="008364BC"/>
    <w:rsid w:val="00862810"/>
    <w:rsid w:val="0089470E"/>
    <w:rsid w:val="008B68B7"/>
    <w:rsid w:val="0090156F"/>
    <w:rsid w:val="00903B5C"/>
    <w:rsid w:val="00933DD7"/>
    <w:rsid w:val="00955E6F"/>
    <w:rsid w:val="00961D78"/>
    <w:rsid w:val="00985BA1"/>
    <w:rsid w:val="0098604D"/>
    <w:rsid w:val="0098634D"/>
    <w:rsid w:val="009937E2"/>
    <w:rsid w:val="00995411"/>
    <w:rsid w:val="009B3077"/>
    <w:rsid w:val="00A05B8C"/>
    <w:rsid w:val="00A2493C"/>
    <w:rsid w:val="00A31B31"/>
    <w:rsid w:val="00AB5165"/>
    <w:rsid w:val="00AC1A34"/>
    <w:rsid w:val="00B01E08"/>
    <w:rsid w:val="00B020C7"/>
    <w:rsid w:val="00B05DE2"/>
    <w:rsid w:val="00B12D95"/>
    <w:rsid w:val="00B15031"/>
    <w:rsid w:val="00B23095"/>
    <w:rsid w:val="00B32FE0"/>
    <w:rsid w:val="00B448B2"/>
    <w:rsid w:val="00B529EB"/>
    <w:rsid w:val="00B56727"/>
    <w:rsid w:val="00B800D6"/>
    <w:rsid w:val="00B934A7"/>
    <w:rsid w:val="00BA3430"/>
    <w:rsid w:val="00BB1673"/>
    <w:rsid w:val="00BB3BD5"/>
    <w:rsid w:val="00BC3F84"/>
    <w:rsid w:val="00BD3D4C"/>
    <w:rsid w:val="00C012CE"/>
    <w:rsid w:val="00C10C74"/>
    <w:rsid w:val="00C112D7"/>
    <w:rsid w:val="00C557B4"/>
    <w:rsid w:val="00C75A55"/>
    <w:rsid w:val="00C8671D"/>
    <w:rsid w:val="00C95106"/>
    <w:rsid w:val="00CA56D2"/>
    <w:rsid w:val="00CC67A6"/>
    <w:rsid w:val="00CE5911"/>
    <w:rsid w:val="00D1667B"/>
    <w:rsid w:val="00D93139"/>
    <w:rsid w:val="00DA558B"/>
    <w:rsid w:val="00DB4E35"/>
    <w:rsid w:val="00DD655C"/>
    <w:rsid w:val="00DE668C"/>
    <w:rsid w:val="00E07DB5"/>
    <w:rsid w:val="00E27EAB"/>
    <w:rsid w:val="00E62A63"/>
    <w:rsid w:val="00E6674A"/>
    <w:rsid w:val="00E67718"/>
    <w:rsid w:val="00E71DFA"/>
    <w:rsid w:val="00E738D4"/>
    <w:rsid w:val="00E73FF9"/>
    <w:rsid w:val="00E9798C"/>
    <w:rsid w:val="00EB6FC8"/>
    <w:rsid w:val="00EC1D91"/>
    <w:rsid w:val="00EE5352"/>
    <w:rsid w:val="00F13CAC"/>
    <w:rsid w:val="00F24E8F"/>
    <w:rsid w:val="00F37780"/>
    <w:rsid w:val="00F6143A"/>
    <w:rsid w:val="00F72DB0"/>
    <w:rsid w:val="00F7300F"/>
    <w:rsid w:val="00F76AB1"/>
    <w:rsid w:val="00F828C5"/>
    <w:rsid w:val="00FC78F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2022-02-25T04:49:00Z</cp:lastPrinted>
  <dcterms:created xsi:type="dcterms:W3CDTF">2018-12-17T02:58:00Z</dcterms:created>
  <dcterms:modified xsi:type="dcterms:W3CDTF">2022-02-25T04:58:00Z</dcterms:modified>
</cp:coreProperties>
</file>